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82" w:rsidRPr="004D1282" w:rsidRDefault="004D1282" w:rsidP="004D1282">
      <w:pPr>
        <w:jc w:val="center"/>
        <w:rPr>
          <w:b/>
          <w:i/>
          <w:sz w:val="28"/>
          <w:szCs w:val="28"/>
        </w:rPr>
      </w:pPr>
      <w:r w:rsidRPr="004D1282">
        <w:rPr>
          <w:b/>
          <w:i/>
          <w:sz w:val="28"/>
          <w:szCs w:val="28"/>
        </w:rPr>
        <w:t>TEMPLATE FOR SYNOPSIS FOR INCORPORATION BY REFERENCE</w:t>
      </w:r>
    </w:p>
    <w:p w:rsidR="004D1282" w:rsidRDefault="004D1282" w:rsidP="00E638BB">
      <w:pPr>
        <w:rPr>
          <w:b/>
          <w:sz w:val="28"/>
          <w:szCs w:val="28"/>
        </w:rPr>
      </w:pPr>
    </w:p>
    <w:p w:rsidR="00E638BB" w:rsidRPr="0081468D" w:rsidRDefault="00E638BB" w:rsidP="00E638BB">
      <w:pPr>
        <w:rPr>
          <w:b/>
          <w:sz w:val="28"/>
          <w:szCs w:val="28"/>
        </w:rPr>
      </w:pPr>
      <w:r w:rsidRPr="0081468D">
        <w:rPr>
          <w:b/>
          <w:sz w:val="28"/>
          <w:szCs w:val="28"/>
        </w:rPr>
        <w:t>INCORPORATION BY REFERENCE</w:t>
      </w:r>
      <w:r w:rsidR="00E31F8B" w:rsidRPr="0081468D">
        <w:rPr>
          <w:b/>
          <w:sz w:val="28"/>
          <w:szCs w:val="28"/>
        </w:rPr>
        <w:t xml:space="preserve"> </w:t>
      </w:r>
      <w:r w:rsidRPr="0081468D">
        <w:rPr>
          <w:b/>
          <w:sz w:val="28"/>
          <w:szCs w:val="28"/>
        </w:rPr>
        <w:t xml:space="preserve">SYNOPSIS </w:t>
      </w:r>
    </w:p>
    <w:p w:rsidR="00E638BB" w:rsidRPr="0081468D" w:rsidRDefault="00E31F8B" w:rsidP="00E31F8B">
      <w:pPr>
        <w:pStyle w:val="Center"/>
        <w:jc w:val="left"/>
        <w:rPr>
          <w:rFonts w:asciiTheme="minorHAnsi" w:hAnsiTheme="minorHAnsi"/>
          <w:sz w:val="24"/>
          <w:szCs w:val="24"/>
        </w:rPr>
      </w:pPr>
      <w:r w:rsidRPr="0081468D">
        <w:rPr>
          <w:rFonts w:asciiTheme="minorHAnsi" w:hAnsiTheme="minorHAnsi"/>
          <w:b w:val="0"/>
          <w:sz w:val="24"/>
          <w:szCs w:val="24"/>
        </w:rPr>
        <w:t xml:space="preserve">In compliance with Section 67-5223(4), Idaho Code, </w:t>
      </w:r>
      <w:r w:rsidR="0081468D" w:rsidRPr="0081468D">
        <w:rPr>
          <w:rFonts w:asciiTheme="minorHAnsi" w:hAnsiTheme="minorHAnsi"/>
          <w:b w:val="0"/>
          <w:sz w:val="24"/>
          <w:szCs w:val="24"/>
        </w:rPr>
        <w:t xml:space="preserve">the </w:t>
      </w:r>
      <w:r w:rsidRPr="0081468D">
        <w:rPr>
          <w:rFonts w:asciiTheme="minorHAnsi" w:hAnsiTheme="minorHAnsi"/>
          <w:b w:val="0"/>
          <w:sz w:val="24"/>
          <w:szCs w:val="24"/>
        </w:rPr>
        <w:t xml:space="preserve">following is a synopsis of the </w:t>
      </w:r>
      <w:r w:rsidR="00E13E98">
        <w:rPr>
          <w:rFonts w:asciiTheme="minorHAnsi" w:hAnsiTheme="minorHAnsi"/>
          <w:b w:val="0"/>
          <w:sz w:val="24"/>
          <w:szCs w:val="24"/>
        </w:rPr>
        <w:t xml:space="preserve">differences between </w:t>
      </w:r>
      <w:r w:rsidRPr="0081468D">
        <w:rPr>
          <w:rFonts w:asciiTheme="minorHAnsi" w:hAnsiTheme="minorHAnsi"/>
          <w:b w:val="0"/>
          <w:sz w:val="24"/>
          <w:szCs w:val="24"/>
        </w:rPr>
        <w:t xml:space="preserve">the </w:t>
      </w:r>
      <w:r w:rsidR="00E13E98">
        <w:rPr>
          <w:rFonts w:asciiTheme="minorHAnsi" w:hAnsiTheme="minorHAnsi"/>
          <w:b w:val="0"/>
          <w:sz w:val="24"/>
          <w:szCs w:val="24"/>
        </w:rPr>
        <w:t>materials previously i</w:t>
      </w:r>
      <w:r w:rsidRPr="0081468D">
        <w:rPr>
          <w:rFonts w:asciiTheme="minorHAnsi" w:hAnsiTheme="minorHAnsi"/>
          <w:b w:val="0"/>
          <w:sz w:val="24"/>
          <w:szCs w:val="24"/>
        </w:rPr>
        <w:t xml:space="preserve">ncorporated by reference </w:t>
      </w:r>
      <w:r w:rsidR="0081468D" w:rsidRPr="0081468D">
        <w:rPr>
          <w:rFonts w:asciiTheme="minorHAnsi" w:hAnsiTheme="minorHAnsi"/>
          <w:b w:val="0"/>
          <w:sz w:val="24"/>
          <w:szCs w:val="24"/>
        </w:rPr>
        <w:t>in th</w:t>
      </w:r>
      <w:r w:rsidR="00E13E98">
        <w:rPr>
          <w:rFonts w:asciiTheme="minorHAnsi" w:hAnsiTheme="minorHAnsi"/>
          <w:b w:val="0"/>
          <w:sz w:val="24"/>
          <w:szCs w:val="24"/>
        </w:rPr>
        <w:t xml:space="preserve">is </w:t>
      </w:r>
      <w:r w:rsidR="0081468D" w:rsidRPr="0081468D">
        <w:rPr>
          <w:rFonts w:asciiTheme="minorHAnsi" w:hAnsiTheme="minorHAnsi"/>
          <w:b w:val="0"/>
          <w:sz w:val="24"/>
          <w:szCs w:val="24"/>
        </w:rPr>
        <w:t>rule</w:t>
      </w:r>
      <w:r w:rsidR="00E13E98">
        <w:rPr>
          <w:rFonts w:asciiTheme="minorHAnsi" w:hAnsiTheme="minorHAnsi"/>
          <w:b w:val="0"/>
          <w:sz w:val="24"/>
          <w:szCs w:val="24"/>
        </w:rPr>
        <w:t xml:space="preserve"> that are currently of full force and effect</w:t>
      </w:r>
      <w:r w:rsidR="0081468D" w:rsidRPr="0081468D">
        <w:rPr>
          <w:rFonts w:asciiTheme="minorHAnsi" w:hAnsiTheme="minorHAnsi"/>
          <w:b w:val="0"/>
          <w:sz w:val="24"/>
          <w:szCs w:val="24"/>
        </w:rPr>
        <w:t xml:space="preserve"> and newly revised or amended </w:t>
      </w:r>
      <w:r w:rsidR="00E13E98">
        <w:rPr>
          <w:rFonts w:asciiTheme="minorHAnsi" w:hAnsiTheme="minorHAnsi"/>
          <w:b w:val="0"/>
          <w:sz w:val="24"/>
          <w:szCs w:val="24"/>
        </w:rPr>
        <w:t xml:space="preserve">versions of these same </w:t>
      </w:r>
      <w:r w:rsidR="0081468D" w:rsidRPr="0081468D">
        <w:rPr>
          <w:rFonts w:asciiTheme="minorHAnsi" w:hAnsiTheme="minorHAnsi"/>
          <w:b w:val="0"/>
          <w:sz w:val="24"/>
          <w:szCs w:val="24"/>
        </w:rPr>
        <w:t>materials</w:t>
      </w:r>
      <w:r w:rsidRPr="0081468D">
        <w:rPr>
          <w:rFonts w:asciiTheme="minorHAnsi" w:hAnsiTheme="minorHAnsi"/>
          <w:b w:val="0"/>
          <w:sz w:val="24"/>
          <w:szCs w:val="24"/>
        </w:rPr>
        <w:t xml:space="preserve"> </w:t>
      </w:r>
      <w:r w:rsidR="0081468D" w:rsidRPr="0081468D">
        <w:rPr>
          <w:rFonts w:asciiTheme="minorHAnsi" w:hAnsiTheme="minorHAnsi"/>
          <w:b w:val="0"/>
          <w:sz w:val="24"/>
          <w:szCs w:val="24"/>
        </w:rPr>
        <w:t xml:space="preserve">that are being proposed for </w:t>
      </w:r>
      <w:r w:rsidR="00E13E98">
        <w:rPr>
          <w:rFonts w:asciiTheme="minorHAnsi" w:hAnsiTheme="minorHAnsi"/>
          <w:b w:val="0"/>
          <w:sz w:val="24"/>
          <w:szCs w:val="24"/>
        </w:rPr>
        <w:t xml:space="preserve">incorporation by reference </w:t>
      </w:r>
      <w:r w:rsidR="0081468D" w:rsidRPr="0081468D">
        <w:rPr>
          <w:rFonts w:asciiTheme="minorHAnsi" w:hAnsiTheme="minorHAnsi"/>
          <w:b w:val="0"/>
          <w:sz w:val="24"/>
          <w:szCs w:val="24"/>
        </w:rPr>
        <w:t>under this rulemaking.</w:t>
      </w:r>
      <w:r w:rsidR="0081468D" w:rsidRPr="0081468D">
        <w:rPr>
          <w:rFonts w:asciiTheme="minorHAnsi" w:hAnsiTheme="minorHAnsi"/>
          <w:b w:val="0"/>
          <w:sz w:val="24"/>
          <w:szCs w:val="24"/>
        </w:rPr>
        <w:br/>
      </w:r>
    </w:p>
    <w:p w:rsidR="00E31F8B" w:rsidRPr="0081468D" w:rsidRDefault="0081468D" w:rsidP="00E31F8B">
      <w:pPr>
        <w:rPr>
          <w:sz w:val="24"/>
          <w:szCs w:val="24"/>
        </w:rPr>
      </w:pPr>
      <w:r w:rsidRPr="0081468D">
        <w:rPr>
          <w:sz w:val="24"/>
          <w:szCs w:val="24"/>
        </w:rPr>
        <w:t>The following agency of the state of Idaho has prepared this synopsis as part of the proposed rulemaking for the chapter cited here under the docket number specified:</w:t>
      </w:r>
      <w:r w:rsidRPr="0081468D">
        <w:rPr>
          <w:sz w:val="24"/>
          <w:szCs w:val="24"/>
        </w:rPr>
        <w:br/>
      </w:r>
    </w:p>
    <w:p w:rsidR="001801B5" w:rsidRPr="004D1282" w:rsidRDefault="001801B5" w:rsidP="0081468D">
      <w:pPr>
        <w:pStyle w:val="Center"/>
        <w:rPr>
          <w:rFonts w:asciiTheme="minorHAnsi" w:hAnsiTheme="minorHAnsi"/>
          <w:i/>
          <w:w w:val="100"/>
          <w:sz w:val="24"/>
          <w:szCs w:val="24"/>
        </w:rPr>
      </w:pPr>
      <w:r w:rsidRPr="004D1282">
        <w:rPr>
          <w:rFonts w:asciiTheme="minorHAnsi" w:hAnsiTheme="minorHAnsi"/>
          <w:i/>
          <w:w w:val="100"/>
          <w:sz w:val="24"/>
          <w:szCs w:val="24"/>
        </w:rPr>
        <w:t xml:space="preserve">STATE 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AGENCY NAME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br/>
      </w:r>
      <w:r w:rsidR="0081468D" w:rsidRPr="004D1282">
        <w:rPr>
          <w:rFonts w:asciiTheme="minorHAnsi" w:hAnsiTheme="minorHAnsi"/>
          <w:i/>
          <w:w w:val="100"/>
          <w:sz w:val="24"/>
          <w:szCs w:val="24"/>
        </w:rPr>
        <w:t xml:space="preserve">IDAPA 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#</w:t>
      </w:r>
      <w:proofErr w:type="gramStart"/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#</w:t>
      </w:r>
      <w:r w:rsidRPr="004D1282">
        <w:rPr>
          <w:rFonts w:asciiTheme="minorHAnsi" w:hAnsiTheme="minorHAnsi"/>
          <w:i/>
          <w:w w:val="100"/>
          <w:sz w:val="24"/>
          <w:szCs w:val="24"/>
        </w:rPr>
        <w:t>.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#</w:t>
      </w:r>
      <w:proofErr w:type="gramEnd"/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#</w:t>
      </w:r>
      <w:r w:rsidRPr="004D1282">
        <w:rPr>
          <w:rFonts w:asciiTheme="minorHAnsi" w:hAnsiTheme="minorHAnsi"/>
          <w:i/>
          <w:w w:val="100"/>
          <w:sz w:val="24"/>
          <w:szCs w:val="24"/>
        </w:rPr>
        <w:t>.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##</w:t>
      </w:r>
      <w:r w:rsidRPr="004D1282">
        <w:rPr>
          <w:rFonts w:asciiTheme="minorHAnsi" w:hAnsiTheme="minorHAnsi"/>
          <w:i/>
          <w:w w:val="100"/>
          <w:sz w:val="24"/>
          <w:szCs w:val="24"/>
        </w:rPr>
        <w:t xml:space="preserve"> </w:t>
      </w:r>
      <w:r w:rsidR="00E31F8B" w:rsidRPr="004D1282">
        <w:rPr>
          <w:rFonts w:asciiTheme="minorHAnsi" w:hAnsiTheme="minorHAnsi"/>
          <w:i/>
          <w:w w:val="100"/>
          <w:sz w:val="24"/>
          <w:szCs w:val="24"/>
        </w:rPr>
        <w:t xml:space="preserve">- Rules </w:t>
      </w:r>
      <w:bookmarkStart w:id="0" w:name="_GoBack"/>
      <w:bookmarkEnd w:id="0"/>
      <w:r w:rsidR="00E31F8B" w:rsidRPr="004D1282">
        <w:rPr>
          <w:rFonts w:asciiTheme="minorHAnsi" w:hAnsiTheme="minorHAnsi"/>
          <w:i/>
          <w:w w:val="100"/>
          <w:sz w:val="24"/>
          <w:szCs w:val="24"/>
        </w:rPr>
        <w:t>Governing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. . .</w:t>
      </w:r>
      <w:r w:rsidR="00F63F79" w:rsidRPr="004D1282">
        <w:rPr>
          <w:rFonts w:asciiTheme="minorHAnsi" w:hAnsiTheme="minorHAnsi"/>
          <w:i/>
          <w:w w:val="100"/>
          <w:sz w:val="24"/>
          <w:szCs w:val="24"/>
        </w:rPr>
        <w:br/>
      </w:r>
      <w:r w:rsidR="0081468D" w:rsidRPr="004D1282">
        <w:rPr>
          <w:rFonts w:asciiTheme="minorHAnsi" w:hAnsiTheme="minorHAnsi"/>
          <w:i/>
          <w:w w:val="100"/>
          <w:sz w:val="24"/>
          <w:szCs w:val="24"/>
        </w:rPr>
        <w:t xml:space="preserve">Proposed Rulemaking - </w:t>
      </w:r>
      <w:r w:rsidR="00E31F8B" w:rsidRPr="004D1282">
        <w:rPr>
          <w:rFonts w:asciiTheme="minorHAnsi" w:hAnsiTheme="minorHAnsi"/>
          <w:i/>
          <w:w w:val="100"/>
          <w:sz w:val="24"/>
          <w:szCs w:val="24"/>
        </w:rPr>
        <w:t xml:space="preserve">Docket No. </w:t>
      </w:r>
      <w:r w:rsidR="004D1282" w:rsidRPr="004D1282">
        <w:rPr>
          <w:rFonts w:asciiTheme="minorHAnsi" w:hAnsiTheme="minorHAnsi"/>
          <w:i/>
          <w:w w:val="100"/>
          <w:sz w:val="24"/>
          <w:szCs w:val="24"/>
        </w:rPr>
        <w:t>##-####-####</w:t>
      </w:r>
      <w:r w:rsidR="0081468D" w:rsidRPr="004D1282">
        <w:rPr>
          <w:rFonts w:asciiTheme="minorHAnsi" w:hAnsiTheme="minorHAnsi"/>
          <w:i/>
          <w:w w:val="100"/>
          <w:sz w:val="24"/>
          <w:szCs w:val="24"/>
        </w:rPr>
        <w:t xml:space="preserve"> </w:t>
      </w:r>
    </w:p>
    <w:p w:rsidR="005B43D8" w:rsidRPr="0081468D" w:rsidRDefault="005B43D8" w:rsidP="001801B5">
      <w:pPr>
        <w:rPr>
          <w:sz w:val="24"/>
          <w:szCs w:val="24"/>
        </w:rPr>
      </w:pPr>
    </w:p>
    <w:p w:rsidR="004E1596" w:rsidRPr="00A9040C" w:rsidRDefault="004D1282" w:rsidP="00A9040C">
      <w:pPr>
        <w:jc w:val="center"/>
        <w:rPr>
          <w:i/>
        </w:rPr>
      </w:pPr>
      <w:r w:rsidRPr="00A9040C">
        <w:rPr>
          <w:i/>
        </w:rPr>
        <w:t>(Include a brief description that explains the differences between the version of the materials or documents that are currently incorporated by reference and the materials or documents</w:t>
      </w:r>
      <w:r w:rsidR="00A9040C">
        <w:rPr>
          <w:i/>
        </w:rPr>
        <w:br/>
      </w:r>
      <w:r w:rsidRPr="00A9040C">
        <w:rPr>
          <w:i/>
        </w:rPr>
        <w:t xml:space="preserve"> that are being proposed for adoption in this rulemaking.)</w:t>
      </w:r>
    </w:p>
    <w:p w:rsidR="004E1596" w:rsidRPr="0081468D" w:rsidRDefault="004E1596" w:rsidP="001801B5"/>
    <w:sectPr w:rsidR="004E1596" w:rsidRPr="0081468D" w:rsidSect="0066605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5A" w:rsidRDefault="0066605A" w:rsidP="0066605A">
      <w:pPr>
        <w:spacing w:after="0" w:line="240" w:lineRule="auto"/>
      </w:pPr>
      <w:r>
        <w:separator/>
      </w:r>
    </w:p>
  </w:endnote>
  <w:endnote w:type="continuationSeparator" w:id="0">
    <w:p w:rsidR="0066605A" w:rsidRDefault="0066605A" w:rsidP="0066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5A" w:rsidRDefault="0066605A" w:rsidP="0066605A">
      <w:pPr>
        <w:spacing w:after="0" w:line="240" w:lineRule="auto"/>
      </w:pPr>
      <w:r>
        <w:separator/>
      </w:r>
    </w:p>
  </w:footnote>
  <w:footnote w:type="continuationSeparator" w:id="0">
    <w:p w:rsidR="0066605A" w:rsidRDefault="0066605A" w:rsidP="0066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5"/>
    <w:rsid w:val="00084009"/>
    <w:rsid w:val="001306C1"/>
    <w:rsid w:val="001801B5"/>
    <w:rsid w:val="004D1282"/>
    <w:rsid w:val="004E1596"/>
    <w:rsid w:val="00533146"/>
    <w:rsid w:val="005B43D8"/>
    <w:rsid w:val="005F39BD"/>
    <w:rsid w:val="0066605A"/>
    <w:rsid w:val="006A2617"/>
    <w:rsid w:val="0081468D"/>
    <w:rsid w:val="00847326"/>
    <w:rsid w:val="00A01C9D"/>
    <w:rsid w:val="00A9040C"/>
    <w:rsid w:val="00B64A36"/>
    <w:rsid w:val="00E13E98"/>
    <w:rsid w:val="00E23881"/>
    <w:rsid w:val="00E31F8B"/>
    <w:rsid w:val="00E638BB"/>
    <w:rsid w:val="00F63F79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D581D0"/>
  <w15:docId w15:val="{A72FF897-75D1-49C2-9346-17C2F4E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next w:val="Normal"/>
    <w:rsid w:val="001801B5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5A"/>
  </w:style>
  <w:style w:type="paragraph" w:styleId="Footer">
    <w:name w:val="footer"/>
    <w:basedOn w:val="Normal"/>
    <w:link w:val="FooterChar"/>
    <w:uiPriority w:val="99"/>
    <w:unhideWhenUsed/>
    <w:rsid w:val="0066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B053-4F36-4823-AA6C-42E1976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Cleveland</dc:creator>
  <cp:lastModifiedBy>Brad Hunt</cp:lastModifiedBy>
  <cp:revision>6</cp:revision>
  <cp:lastPrinted>2016-05-18T21:26:00Z</cp:lastPrinted>
  <dcterms:created xsi:type="dcterms:W3CDTF">2016-05-18T21:37:00Z</dcterms:created>
  <dcterms:modified xsi:type="dcterms:W3CDTF">2017-08-30T14:36:00Z</dcterms:modified>
</cp:coreProperties>
</file>